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37D64F5F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194B81">
        <w:rPr>
          <w:sz w:val="38"/>
          <w:szCs w:val="38"/>
          <w:u w:val="single"/>
        </w:rPr>
        <w:t>31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194B81">
        <w:rPr>
          <w:sz w:val="38"/>
          <w:szCs w:val="38"/>
          <w:u w:val="single"/>
        </w:rPr>
        <w:t>July 28</w:t>
      </w:r>
      <w:r w:rsidR="000E1299">
        <w:rPr>
          <w:sz w:val="38"/>
          <w:szCs w:val="38"/>
          <w:u w:val="single"/>
        </w:rPr>
        <w:t>-</w:t>
      </w:r>
      <w:r w:rsidR="00473351">
        <w:rPr>
          <w:sz w:val="38"/>
          <w:szCs w:val="38"/>
          <w:u w:val="single"/>
        </w:rPr>
        <w:t xml:space="preserve"> </w:t>
      </w:r>
      <w:r w:rsidR="00194B81">
        <w:rPr>
          <w:sz w:val="38"/>
          <w:szCs w:val="38"/>
          <w:u w:val="single"/>
        </w:rPr>
        <w:t>Aug 1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2649F6A5" w:rsidR="00B51354" w:rsidRDefault="00B51354"/>
    <w:p w14:paraId="32AF5D96" w14:textId="6818DC0D" w:rsidR="006C7802" w:rsidRDefault="00AB1461">
      <w:r>
        <w:rPr>
          <w:noProof/>
        </w:rPr>
        <w:drawing>
          <wp:inline distT="0" distB="0" distL="0" distR="0" wp14:anchorId="1CBEC826" wp14:editId="74ECE00E">
            <wp:extent cx="9601200" cy="35433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590C04" w14:textId="77777777" w:rsidR="00473351" w:rsidRDefault="00473351"/>
    <w:p w14:paraId="5DDA9ABE" w14:textId="55DFCBB9" w:rsidR="00B51354" w:rsidRPr="00AA2F1F" w:rsidRDefault="00B51354" w:rsidP="00E01DCE">
      <w:r>
        <w:t xml:space="preserve">     </w:t>
      </w:r>
      <w:bookmarkStart w:id="0" w:name="_GoBack"/>
      <w:r w:rsidR="00AB1461">
        <w:rPr>
          <w:noProof/>
        </w:rPr>
        <w:drawing>
          <wp:inline distT="0" distB="0" distL="0" distR="0" wp14:anchorId="059763BC" wp14:editId="39216809">
            <wp:extent cx="45212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  <w:r>
        <w:t xml:space="preserve">       </w:t>
      </w:r>
      <w:r w:rsidR="006169BC">
        <w:rPr>
          <w:noProof/>
        </w:rPr>
        <w:drawing>
          <wp:inline distT="0" distB="0" distL="0" distR="0" wp14:anchorId="29473ED0" wp14:editId="1ACF9082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A0370"/>
    <w:rsid w:val="000E1299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94B81"/>
    <w:rsid w:val="001A2A7A"/>
    <w:rsid w:val="001B3027"/>
    <w:rsid w:val="001C056D"/>
    <w:rsid w:val="001C397C"/>
    <w:rsid w:val="001D0F9B"/>
    <w:rsid w:val="001D7455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D05E4"/>
    <w:rsid w:val="002E07A4"/>
    <w:rsid w:val="002E3BD6"/>
    <w:rsid w:val="002F55C0"/>
    <w:rsid w:val="00310D36"/>
    <w:rsid w:val="003164A8"/>
    <w:rsid w:val="0033235B"/>
    <w:rsid w:val="003372C7"/>
    <w:rsid w:val="00337F96"/>
    <w:rsid w:val="00342D66"/>
    <w:rsid w:val="00366AC9"/>
    <w:rsid w:val="003747B5"/>
    <w:rsid w:val="003A4ABE"/>
    <w:rsid w:val="003A7945"/>
    <w:rsid w:val="003B5A10"/>
    <w:rsid w:val="003C65E5"/>
    <w:rsid w:val="003F2B4D"/>
    <w:rsid w:val="004100BF"/>
    <w:rsid w:val="0043231D"/>
    <w:rsid w:val="004323E4"/>
    <w:rsid w:val="00434D14"/>
    <w:rsid w:val="00454335"/>
    <w:rsid w:val="00462756"/>
    <w:rsid w:val="00473351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577D8"/>
    <w:rsid w:val="00590B53"/>
    <w:rsid w:val="005C7922"/>
    <w:rsid w:val="005D6D5E"/>
    <w:rsid w:val="005F2070"/>
    <w:rsid w:val="005F4FF8"/>
    <w:rsid w:val="006124F3"/>
    <w:rsid w:val="006169BC"/>
    <w:rsid w:val="0061734A"/>
    <w:rsid w:val="00646007"/>
    <w:rsid w:val="00651CF7"/>
    <w:rsid w:val="00657865"/>
    <w:rsid w:val="00662A00"/>
    <w:rsid w:val="00676C50"/>
    <w:rsid w:val="006879D4"/>
    <w:rsid w:val="006906ED"/>
    <w:rsid w:val="006B4380"/>
    <w:rsid w:val="006C32F7"/>
    <w:rsid w:val="006C7802"/>
    <w:rsid w:val="006D0DDF"/>
    <w:rsid w:val="006E54AD"/>
    <w:rsid w:val="00706F2E"/>
    <w:rsid w:val="007142CD"/>
    <w:rsid w:val="007222AA"/>
    <w:rsid w:val="00730A4A"/>
    <w:rsid w:val="00741945"/>
    <w:rsid w:val="007819C6"/>
    <w:rsid w:val="00790CFE"/>
    <w:rsid w:val="007C0396"/>
    <w:rsid w:val="007F6FCC"/>
    <w:rsid w:val="00804BCF"/>
    <w:rsid w:val="00816C6E"/>
    <w:rsid w:val="00831EDF"/>
    <w:rsid w:val="00836404"/>
    <w:rsid w:val="0085267C"/>
    <w:rsid w:val="00894163"/>
    <w:rsid w:val="00897B0A"/>
    <w:rsid w:val="008D0034"/>
    <w:rsid w:val="00907D32"/>
    <w:rsid w:val="00915A81"/>
    <w:rsid w:val="00915C37"/>
    <w:rsid w:val="009244FC"/>
    <w:rsid w:val="00957379"/>
    <w:rsid w:val="0096653A"/>
    <w:rsid w:val="0096744F"/>
    <w:rsid w:val="00994FFE"/>
    <w:rsid w:val="009A4BBB"/>
    <w:rsid w:val="009A7506"/>
    <w:rsid w:val="009C63B2"/>
    <w:rsid w:val="009D1B08"/>
    <w:rsid w:val="009D4F56"/>
    <w:rsid w:val="009F50EA"/>
    <w:rsid w:val="009F632B"/>
    <w:rsid w:val="00A50E02"/>
    <w:rsid w:val="00A54358"/>
    <w:rsid w:val="00A57289"/>
    <w:rsid w:val="00A673BC"/>
    <w:rsid w:val="00A7202E"/>
    <w:rsid w:val="00AA08E3"/>
    <w:rsid w:val="00AA2F1F"/>
    <w:rsid w:val="00AA34A2"/>
    <w:rsid w:val="00AB1461"/>
    <w:rsid w:val="00AB51E8"/>
    <w:rsid w:val="00AD7506"/>
    <w:rsid w:val="00B0031B"/>
    <w:rsid w:val="00B03BB0"/>
    <w:rsid w:val="00B249DD"/>
    <w:rsid w:val="00B51354"/>
    <w:rsid w:val="00B5573C"/>
    <w:rsid w:val="00B91D21"/>
    <w:rsid w:val="00B93856"/>
    <w:rsid w:val="00BC1D29"/>
    <w:rsid w:val="00BD73D7"/>
    <w:rsid w:val="00BE5255"/>
    <w:rsid w:val="00BF3D12"/>
    <w:rsid w:val="00BF695E"/>
    <w:rsid w:val="00C17A62"/>
    <w:rsid w:val="00C26AE4"/>
    <w:rsid w:val="00C3231E"/>
    <w:rsid w:val="00C3696A"/>
    <w:rsid w:val="00C550B9"/>
    <w:rsid w:val="00C85FF1"/>
    <w:rsid w:val="00C8620E"/>
    <w:rsid w:val="00C92A30"/>
    <w:rsid w:val="00CB743D"/>
    <w:rsid w:val="00CE16DC"/>
    <w:rsid w:val="00CF7575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1425B"/>
    <w:rsid w:val="00E265B1"/>
    <w:rsid w:val="00E62DC3"/>
    <w:rsid w:val="00E85525"/>
    <w:rsid w:val="00EA04ED"/>
    <w:rsid w:val="00EA33E2"/>
    <w:rsid w:val="00EB1BE4"/>
    <w:rsid w:val="00EB6DBC"/>
    <w:rsid w:val="00EC1D73"/>
    <w:rsid w:val="00ED7702"/>
    <w:rsid w:val="00EE78F3"/>
    <w:rsid w:val="00F04F1C"/>
    <w:rsid w:val="00F068B9"/>
    <w:rsid w:val="00F20048"/>
    <w:rsid w:val="00F2071A"/>
    <w:rsid w:val="00F25E6C"/>
    <w:rsid w:val="00F2736D"/>
    <w:rsid w:val="00F30216"/>
    <w:rsid w:val="00F364C9"/>
    <w:rsid w:val="00F802F1"/>
    <w:rsid w:val="00F91CC6"/>
    <w:rsid w:val="00FA3750"/>
    <w:rsid w:val="00FA476A"/>
    <w:rsid w:val="00FB111F"/>
    <w:rsid w:val="00FC4DE4"/>
    <w:rsid w:val="00FD0513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3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Sheet1!$B$2:$B$40</c:f>
              <c:numCache>
                <c:formatCode>General</c:formatCode>
                <c:ptCount val="39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  <c:pt idx="21">
                  <c:v>199.0</c:v>
                </c:pt>
                <c:pt idx="22">
                  <c:v>193.0</c:v>
                </c:pt>
                <c:pt idx="23">
                  <c:v>199.0</c:v>
                </c:pt>
                <c:pt idx="24">
                  <c:v>208.0</c:v>
                </c:pt>
                <c:pt idx="25">
                  <c:v>210.0</c:v>
                </c:pt>
                <c:pt idx="26">
                  <c:v>204.0</c:v>
                </c:pt>
                <c:pt idx="27">
                  <c:v>214.0</c:v>
                </c:pt>
                <c:pt idx="28">
                  <c:v>237.0</c:v>
                </c:pt>
                <c:pt idx="29">
                  <c:v>238.0</c:v>
                </c:pt>
                <c:pt idx="30">
                  <c:v>233.0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Sheet1!$C$2:$C$40</c:f>
              <c:numCache>
                <c:formatCode>General</c:formatCode>
                <c:ptCount val="39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  <c:pt idx="21">
                  <c:v>140.0</c:v>
                </c:pt>
                <c:pt idx="22">
                  <c:v>140.0</c:v>
                </c:pt>
                <c:pt idx="23">
                  <c:v>135.0</c:v>
                </c:pt>
                <c:pt idx="24">
                  <c:v>129.0</c:v>
                </c:pt>
                <c:pt idx="25">
                  <c:v>125.0</c:v>
                </c:pt>
                <c:pt idx="26">
                  <c:v>129.0</c:v>
                </c:pt>
                <c:pt idx="27">
                  <c:v>129.0</c:v>
                </c:pt>
                <c:pt idx="28">
                  <c:v>129.0</c:v>
                </c:pt>
                <c:pt idx="29">
                  <c:v>131.0</c:v>
                </c:pt>
                <c:pt idx="30">
                  <c:v>135.0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Sheet1!$D$2:$D$40</c:f>
              <c:numCache>
                <c:formatCode>General</c:formatCode>
                <c:ptCount val="39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  <c:pt idx="21">
                  <c:v>168.0</c:v>
                </c:pt>
                <c:pt idx="22">
                  <c:v>171.0</c:v>
                </c:pt>
                <c:pt idx="23">
                  <c:v>183.0</c:v>
                </c:pt>
                <c:pt idx="24">
                  <c:v>186.0</c:v>
                </c:pt>
                <c:pt idx="25">
                  <c:v>171.0</c:v>
                </c:pt>
                <c:pt idx="26">
                  <c:v>185.0</c:v>
                </c:pt>
                <c:pt idx="27">
                  <c:v>171.0</c:v>
                </c:pt>
                <c:pt idx="28">
                  <c:v>189.0</c:v>
                </c:pt>
                <c:pt idx="29">
                  <c:v>173.0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Sheet1!$E$2:$E$40</c:f>
              <c:numCache>
                <c:formatCode>General</c:formatCode>
                <c:ptCount val="39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  <c:pt idx="27">
                  <c:v>310.0</c:v>
                </c:pt>
                <c:pt idx="28">
                  <c:v>280.0</c:v>
                </c:pt>
                <c:pt idx="29">
                  <c:v>280.0</c:v>
                </c:pt>
                <c:pt idx="30">
                  <c:v>275.0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Sheet1!$F$2:$F$40</c:f>
              <c:numCache>
                <c:formatCode>General</c:formatCode>
                <c:ptCount val="39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  <c:pt idx="21">
                  <c:v>190.0</c:v>
                </c:pt>
                <c:pt idx="22">
                  <c:v>181.0</c:v>
                </c:pt>
                <c:pt idx="23">
                  <c:v>172.0</c:v>
                </c:pt>
                <c:pt idx="24">
                  <c:v>172.0</c:v>
                </c:pt>
                <c:pt idx="25">
                  <c:v>172.0</c:v>
                </c:pt>
                <c:pt idx="26">
                  <c:v>172.0</c:v>
                </c:pt>
                <c:pt idx="27">
                  <c:v>164.0</c:v>
                </c:pt>
                <c:pt idx="28">
                  <c:v>164.0</c:v>
                </c:pt>
                <c:pt idx="29">
                  <c:v>172.0</c:v>
                </c:pt>
                <c:pt idx="30">
                  <c:v>166.0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Sheet1!$A$2:$A$40</c:f>
              <c:numCache>
                <c:formatCode>General</c:formatCode>
                <c:ptCount val="39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</c:numCache>
            </c:numRef>
          </c:cat>
          <c:val>
            <c:numRef>
              <c:f>Sheet1!$G$2:$G$40</c:f>
              <c:numCache>
                <c:formatCode>General</c:formatCode>
                <c:ptCount val="39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  <c:pt idx="21">
                  <c:v>321.0</c:v>
                </c:pt>
                <c:pt idx="22">
                  <c:v>317.0</c:v>
                </c:pt>
                <c:pt idx="23">
                  <c:v>317.0</c:v>
                </c:pt>
                <c:pt idx="24">
                  <c:v>322.0</c:v>
                </c:pt>
                <c:pt idx="25">
                  <c:v>322.0</c:v>
                </c:pt>
                <c:pt idx="26">
                  <c:v>317.0</c:v>
                </c:pt>
                <c:pt idx="27">
                  <c:v>315.0</c:v>
                </c:pt>
                <c:pt idx="28">
                  <c:v>321.0</c:v>
                </c:pt>
                <c:pt idx="29">
                  <c:v>321.0</c:v>
                </c:pt>
                <c:pt idx="30">
                  <c:v>317.0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13881864"/>
        <c:axId val="-2113876296"/>
      </c:lineChart>
      <c:catAx>
        <c:axId val="-21138818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13876296"/>
        <c:crosses val="autoZero"/>
        <c:auto val="1"/>
        <c:lblAlgn val="ctr"/>
        <c:lblOffset val="100"/>
        <c:noMultiLvlLbl val="0"/>
      </c:catAx>
      <c:valAx>
        <c:axId val="-21138762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138818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233.0</c:v>
                </c:pt>
                <c:pt idx="1">
                  <c:v>135.0</c:v>
                </c:pt>
                <c:pt idx="3">
                  <c:v>275.0</c:v>
                </c:pt>
                <c:pt idx="4">
                  <c:v>166.0</c:v>
                </c:pt>
                <c:pt idx="5">
                  <c:v>317.0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232.0</c:v>
                </c:pt>
                <c:pt idx="2">
                  <c:v>181.0</c:v>
                </c:pt>
                <c:pt idx="3">
                  <c:v>253.0</c:v>
                </c:pt>
                <c:pt idx="4">
                  <c:v>198.0</c:v>
                </c:pt>
                <c:pt idx="5">
                  <c:v>384.0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5678824"/>
        <c:axId val="-2095675848"/>
      </c:barChart>
      <c:catAx>
        <c:axId val="-2095678824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95675848"/>
        <c:crosses val="autoZero"/>
        <c:auto val="1"/>
        <c:lblAlgn val="ctr"/>
        <c:lblOffset val="100"/>
        <c:noMultiLvlLbl val="0"/>
      </c:catAx>
      <c:valAx>
        <c:axId val="-2095675848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956788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217.0</c:v>
                </c:pt>
                <c:pt idx="1">
                  <c:v>141.0</c:v>
                </c:pt>
                <c:pt idx="2">
                  <c:v>177.0</c:v>
                </c:pt>
                <c:pt idx="3">
                  <c:v>235.0</c:v>
                </c:pt>
                <c:pt idx="4">
                  <c:v>174.0</c:v>
                </c:pt>
                <c:pt idx="5">
                  <c:v>332.0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270.0</c:v>
                </c:pt>
                <c:pt idx="1">
                  <c:v>193.0</c:v>
                </c:pt>
                <c:pt idx="2">
                  <c:v>204.0</c:v>
                </c:pt>
                <c:pt idx="3">
                  <c:v>285.0</c:v>
                </c:pt>
                <c:pt idx="4">
                  <c:v>210.0</c:v>
                </c:pt>
                <c:pt idx="5">
                  <c:v>328.0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8074008"/>
        <c:axId val="-2113372872"/>
      </c:barChart>
      <c:catAx>
        <c:axId val="-2118074008"/>
        <c:scaling>
          <c:orientation val="minMax"/>
        </c:scaling>
        <c:delete val="0"/>
        <c:axPos val="b"/>
        <c:majorTickMark val="out"/>
        <c:minorTickMark val="none"/>
        <c:tickLblPos val="nextTo"/>
        <c:crossAx val="-2113372872"/>
        <c:crosses val="autoZero"/>
        <c:auto val="1"/>
        <c:lblAlgn val="ctr"/>
        <c:lblOffset val="100"/>
        <c:noMultiLvlLbl val="0"/>
      </c:catAx>
      <c:valAx>
        <c:axId val="-211337287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180740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4</cp:revision>
  <dcterms:created xsi:type="dcterms:W3CDTF">2014-08-01T20:49:00Z</dcterms:created>
  <dcterms:modified xsi:type="dcterms:W3CDTF">2014-08-29T16:22:00Z</dcterms:modified>
</cp:coreProperties>
</file>