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53BC33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53150">
        <w:rPr>
          <w:sz w:val="38"/>
          <w:szCs w:val="38"/>
          <w:u w:val="single"/>
        </w:rPr>
        <w:t>25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76E48">
        <w:rPr>
          <w:sz w:val="38"/>
          <w:szCs w:val="38"/>
          <w:u w:val="single"/>
        </w:rPr>
        <w:t>June</w:t>
      </w:r>
      <w:r w:rsidR="007B63E6">
        <w:rPr>
          <w:sz w:val="38"/>
          <w:szCs w:val="38"/>
          <w:u w:val="single"/>
        </w:rPr>
        <w:t xml:space="preserve"> </w:t>
      </w:r>
      <w:r w:rsidR="00F53150">
        <w:rPr>
          <w:sz w:val="38"/>
          <w:szCs w:val="38"/>
          <w:u w:val="single"/>
        </w:rPr>
        <w:t>15-19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6E3AB88" w:rsidR="00AA34A2" w:rsidRDefault="0025696E">
      <w:r>
        <w:rPr>
          <w:noProof/>
        </w:rPr>
        <w:drawing>
          <wp:inline distT="0" distB="0" distL="0" distR="0" wp14:anchorId="47386017" wp14:editId="0BC3605D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944CCD2" w:rsidR="00B51354" w:rsidRPr="00AA2F1F" w:rsidRDefault="00B51354" w:rsidP="00E01DCE">
      <w:r>
        <w:t xml:space="preserve">       </w:t>
      </w:r>
      <w:r w:rsidR="0025696E">
        <w:rPr>
          <w:noProof/>
        </w:rPr>
        <w:drawing>
          <wp:inline distT="0" distB="0" distL="0" distR="0" wp14:anchorId="1F7277F2" wp14:editId="363DEDB4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F53150">
        <w:rPr>
          <w:noProof/>
        </w:rPr>
        <w:drawing>
          <wp:inline distT="0" distB="0" distL="0" distR="0" wp14:anchorId="38F511C9" wp14:editId="0F1AA95F">
            <wp:extent cx="4686300" cy="29591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87AE7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Sheet1!$B$2:$B$32</c:f>
              <c:numCache>
                <c:formatCode>General</c:formatCode>
                <c:ptCount val="31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Sheet1!$C$2:$C$32</c:f>
              <c:numCache>
                <c:formatCode>General</c:formatCode>
                <c:ptCount val="31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Sheet1!$D$2:$D$32</c:f>
              <c:numCache>
                <c:formatCode>General</c:formatCode>
                <c:ptCount val="31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Sheet1!$E$2:$E$32</c:f>
              <c:numCache>
                <c:formatCode>General</c:formatCode>
                <c:ptCount val="31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5531224"/>
        <c:axId val="2115277688"/>
      </c:lineChart>
      <c:catAx>
        <c:axId val="2115531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5277688"/>
        <c:crosses val="autoZero"/>
        <c:auto val="1"/>
        <c:lblAlgn val="ctr"/>
        <c:lblOffset val="100"/>
        <c:noMultiLvlLbl val="0"/>
      </c:catAx>
      <c:valAx>
        <c:axId val="21152776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15531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361.0</c:v>
                </c:pt>
                <c:pt idx="1">
                  <c:v>155.0</c:v>
                </c:pt>
                <c:pt idx="2">
                  <c:v>175.0</c:v>
                </c:pt>
                <c:pt idx="3">
                  <c:v>290.0</c:v>
                </c:pt>
                <c:pt idx="4">
                  <c:v>189.0</c:v>
                </c:pt>
                <c:pt idx="5">
                  <c:v>318.0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208.0</c:v>
                </c:pt>
                <c:pt idx="1">
                  <c:v>129.0</c:v>
                </c:pt>
                <c:pt idx="2">
                  <c:v>186.0</c:v>
                </c:pt>
                <c:pt idx="4">
                  <c:v>172.0</c:v>
                </c:pt>
                <c:pt idx="5">
                  <c:v>322.0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3946488"/>
        <c:axId val="-2084267432"/>
      </c:barChart>
      <c:catAx>
        <c:axId val="-2083946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4267432"/>
        <c:crosses val="autoZero"/>
        <c:auto val="1"/>
        <c:lblAlgn val="ctr"/>
        <c:lblOffset val="100"/>
        <c:noMultiLvlLbl val="0"/>
      </c:catAx>
      <c:valAx>
        <c:axId val="-20842674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3946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293.0</c:v>
                </c:pt>
                <c:pt idx="1">
                  <c:v>152.0</c:v>
                </c:pt>
                <c:pt idx="2">
                  <c:v>173.0</c:v>
                </c:pt>
                <c:pt idx="3">
                  <c:v>247.0</c:v>
                </c:pt>
                <c:pt idx="4">
                  <c:v>181.0</c:v>
                </c:pt>
                <c:pt idx="5">
                  <c:v>316.0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145.0</c:v>
                </c:pt>
                <c:pt idx="2">
                  <c:v>177.0</c:v>
                </c:pt>
                <c:pt idx="3">
                  <c:v>220.0</c:v>
                </c:pt>
                <c:pt idx="4">
                  <c:v>175.0</c:v>
                </c:pt>
                <c:pt idx="5">
                  <c:v>336.0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3259720"/>
        <c:axId val="-2083258312"/>
      </c:barChart>
      <c:catAx>
        <c:axId val="-208325972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3258312"/>
        <c:crosses val="autoZero"/>
        <c:auto val="1"/>
        <c:lblAlgn val="ctr"/>
        <c:lblOffset val="100"/>
        <c:noMultiLvlLbl val="0"/>
      </c:catAx>
      <c:valAx>
        <c:axId val="-20832583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3259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2015-07-02T14:37:00Z</dcterms:created>
  <dcterms:modified xsi:type="dcterms:W3CDTF">2015-07-02T15:05:00Z</dcterms:modified>
</cp:coreProperties>
</file>