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48A2F1CD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78582C">
        <w:rPr>
          <w:sz w:val="38"/>
          <w:szCs w:val="38"/>
          <w:u w:val="single"/>
        </w:rPr>
        <w:t>6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78582C">
        <w:rPr>
          <w:sz w:val="38"/>
          <w:szCs w:val="38"/>
          <w:u w:val="single"/>
        </w:rPr>
        <w:t>February 1-5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473BBADF" w:rsidR="00AA34A2" w:rsidRDefault="0078582C">
      <w:r>
        <w:rPr>
          <w:noProof/>
        </w:rPr>
        <w:drawing>
          <wp:inline distT="0" distB="0" distL="0" distR="0" wp14:anchorId="597CD0EE" wp14:editId="0A15ED1A">
            <wp:extent cx="9601200" cy="3606800"/>
            <wp:effectExtent l="0" t="0" r="254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6DBF4C87" w:rsidR="00B51354" w:rsidRPr="00AA2F1F" w:rsidRDefault="00B51354" w:rsidP="00E01DCE">
      <w:r>
        <w:t xml:space="preserve">  </w:t>
      </w:r>
      <w:bookmarkStart w:id="0" w:name="_GoBack"/>
      <w:r w:rsidR="0078582C">
        <w:rPr>
          <w:noProof/>
        </w:rPr>
        <w:drawing>
          <wp:inline distT="0" distB="0" distL="0" distR="0" wp14:anchorId="4BF724E0" wp14:editId="2BFB903A">
            <wp:extent cx="43942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  <w:r>
        <w:t xml:space="preserve">          </w:t>
      </w:r>
      <w:r w:rsidR="0078582C">
        <w:rPr>
          <w:noProof/>
        </w:rPr>
        <w:drawing>
          <wp:inline distT="0" distB="0" distL="0" distR="0" wp14:anchorId="5EE7C15D" wp14:editId="166BD8CD">
            <wp:extent cx="44577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A12C8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38D1"/>
    <w:rsid w:val="005814A8"/>
    <w:rsid w:val="00590B53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804BCF"/>
    <w:rsid w:val="00816C6E"/>
    <w:rsid w:val="0083184E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3BA9"/>
    <w:rsid w:val="00BF695E"/>
    <w:rsid w:val="00C17A62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D7632"/>
    <w:rsid w:val="00DF0383"/>
    <w:rsid w:val="00DF7D64"/>
    <w:rsid w:val="00E01DCE"/>
    <w:rsid w:val="00E52413"/>
    <w:rsid w:val="00E62DC3"/>
    <w:rsid w:val="00E85525"/>
    <w:rsid w:val="00EA04ED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6%20Market%20Reports:2016%20Auction%20Prices%20wk%20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Sheet1!$H$2:$H$31</c:f>
              <c:numCache>
                <c:formatCode>General</c:formatCode>
                <c:ptCount val="3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20010296"/>
        <c:axId val="-2117612632"/>
      </c:lineChart>
      <c:catAx>
        <c:axId val="-21200102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17612632"/>
        <c:crosses val="autoZero"/>
        <c:auto val="1"/>
        <c:lblAlgn val="ctr"/>
        <c:lblOffset val="100"/>
        <c:noMultiLvlLbl val="0"/>
      </c:catAx>
      <c:valAx>
        <c:axId val="-21176126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200102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253.0</c:v>
                </c:pt>
                <c:pt idx="1">
                  <c:v>200.0</c:v>
                </c:pt>
                <c:pt idx="2">
                  <c:v>189.0</c:v>
                </c:pt>
                <c:pt idx="3">
                  <c:v>277.0</c:v>
                </c:pt>
                <c:pt idx="4">
                  <c:v>206.0</c:v>
                </c:pt>
                <c:pt idx="5">
                  <c:v>326.0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261.0</c:v>
                </c:pt>
                <c:pt idx="1">
                  <c:v>126.0</c:v>
                </c:pt>
                <c:pt idx="2">
                  <c:v>194.0</c:v>
                </c:pt>
                <c:pt idx="4">
                  <c:v>185.0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59950200"/>
        <c:axId val="2090620664"/>
      </c:barChart>
      <c:catAx>
        <c:axId val="-2059950200"/>
        <c:scaling>
          <c:orientation val="minMax"/>
        </c:scaling>
        <c:delete val="0"/>
        <c:axPos val="b"/>
        <c:majorTickMark val="none"/>
        <c:minorTickMark val="none"/>
        <c:tickLblPos val="nextTo"/>
        <c:crossAx val="2090620664"/>
        <c:crosses val="autoZero"/>
        <c:auto val="1"/>
        <c:lblAlgn val="ctr"/>
        <c:lblOffset val="100"/>
        <c:noMultiLvlLbl val="0"/>
      </c:catAx>
      <c:valAx>
        <c:axId val="209062066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599502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268.0</c:v>
                </c:pt>
                <c:pt idx="1">
                  <c:v>200.0</c:v>
                </c:pt>
                <c:pt idx="2">
                  <c:v>190.0</c:v>
                </c:pt>
                <c:pt idx="3">
                  <c:v>278.0</c:v>
                </c:pt>
                <c:pt idx="4">
                  <c:v>214.0</c:v>
                </c:pt>
                <c:pt idx="5">
                  <c:v>334.0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258.0</c:v>
                </c:pt>
                <c:pt idx="1">
                  <c:v>126.0</c:v>
                </c:pt>
                <c:pt idx="2">
                  <c:v>185.0</c:v>
                </c:pt>
                <c:pt idx="4">
                  <c:v>176.0</c:v>
                </c:pt>
                <c:pt idx="5">
                  <c:v>301.0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0389848"/>
        <c:axId val="-2127520552"/>
      </c:barChart>
      <c:catAx>
        <c:axId val="2130389848"/>
        <c:scaling>
          <c:orientation val="minMax"/>
        </c:scaling>
        <c:delete val="0"/>
        <c:axPos val="b"/>
        <c:majorTickMark val="out"/>
        <c:minorTickMark val="none"/>
        <c:tickLblPos val="nextTo"/>
        <c:crossAx val="-2127520552"/>
        <c:crosses val="autoZero"/>
        <c:auto val="1"/>
        <c:lblAlgn val="ctr"/>
        <c:lblOffset val="100"/>
        <c:noMultiLvlLbl val="0"/>
      </c:catAx>
      <c:valAx>
        <c:axId val="-212752055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03898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3</cp:revision>
  <dcterms:created xsi:type="dcterms:W3CDTF">2016-02-22T19:26:00Z</dcterms:created>
  <dcterms:modified xsi:type="dcterms:W3CDTF">2016-02-22T19:33:00Z</dcterms:modified>
</cp:coreProperties>
</file>