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30F108E" w:rsidR="004C0084" w:rsidRPr="004C0084" w:rsidRDefault="00D66DA3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42</w:t>
      </w:r>
      <w:r w:rsidR="00C550B9">
        <w:rPr>
          <w:sz w:val="38"/>
          <w:szCs w:val="38"/>
          <w:u w:val="single"/>
        </w:rPr>
        <w:t>:</w:t>
      </w:r>
      <w:r>
        <w:rPr>
          <w:sz w:val="38"/>
          <w:szCs w:val="38"/>
          <w:u w:val="single"/>
        </w:rPr>
        <w:t xml:space="preserve"> Oct. 14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18</w:t>
      </w:r>
      <w:r w:rsidR="00310D36">
        <w:rPr>
          <w:sz w:val="38"/>
          <w:szCs w:val="38"/>
          <w:u w:val="single"/>
        </w:rPr>
        <w:t>, 2013</w:t>
      </w:r>
    </w:p>
    <w:p w14:paraId="73BC8722" w14:textId="09BBB68C" w:rsidR="00AA34A2" w:rsidRDefault="00D66DA3">
      <w:r>
        <w:rPr>
          <w:noProof/>
        </w:rPr>
        <w:drawing>
          <wp:inline distT="0" distB="0" distL="0" distR="0" wp14:anchorId="0156C8BE" wp14:editId="585EA8C9">
            <wp:extent cx="9715500" cy="3721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FA5D070" w:rsidR="00B51354" w:rsidRPr="00AA2F1F" w:rsidRDefault="00B51354" w:rsidP="00E01DCE">
      <w:r>
        <w:t xml:space="preserve">   </w:t>
      </w:r>
      <w:r w:rsidR="00D66DA3">
        <w:rPr>
          <w:noProof/>
        </w:rPr>
        <w:drawing>
          <wp:inline distT="0" distB="0" distL="0" distR="0" wp14:anchorId="25DB2C0C" wp14:editId="0A992C70">
            <wp:extent cx="45847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bookmarkStart w:id="0" w:name="_GoBack"/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37F96"/>
    <w:rsid w:val="003A7945"/>
    <w:rsid w:val="003B5A10"/>
    <w:rsid w:val="004100BF"/>
    <w:rsid w:val="0043231D"/>
    <w:rsid w:val="004323E4"/>
    <w:rsid w:val="0049396F"/>
    <w:rsid w:val="004C0082"/>
    <w:rsid w:val="004C0084"/>
    <w:rsid w:val="004C5896"/>
    <w:rsid w:val="005238D1"/>
    <w:rsid w:val="00590B53"/>
    <w:rsid w:val="005C7922"/>
    <w:rsid w:val="006124F3"/>
    <w:rsid w:val="006879D4"/>
    <w:rsid w:val="006906ED"/>
    <w:rsid w:val="006B4380"/>
    <w:rsid w:val="006D0DDF"/>
    <w:rsid w:val="006E54AD"/>
    <w:rsid w:val="00741945"/>
    <w:rsid w:val="007819C6"/>
    <w:rsid w:val="00790CFE"/>
    <w:rsid w:val="00804BCF"/>
    <w:rsid w:val="00816C6E"/>
    <w:rsid w:val="00897B0A"/>
    <w:rsid w:val="00915C37"/>
    <w:rsid w:val="009244FC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D7632"/>
    <w:rsid w:val="00DF0383"/>
    <w:rsid w:val="00E01DCE"/>
    <w:rsid w:val="00E62DC3"/>
    <w:rsid w:val="00E85525"/>
    <w:rsid w:val="00EA04ED"/>
    <w:rsid w:val="00EB1BE4"/>
    <w:rsid w:val="00EC1D73"/>
    <w:rsid w:val="00F04F1C"/>
    <w:rsid w:val="00F068B9"/>
    <w:rsid w:val="00F2736D"/>
    <w:rsid w:val="00F30216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Sheet1!$A$2:$A$43</c:f>
              <c:numCache>
                <c:formatCode>General</c:formatCode>
                <c:ptCount val="4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</c:numCache>
            </c:numRef>
          </c:cat>
          <c:val>
            <c:numRef>
              <c:f>Sheet1!$B$2:$B$43</c:f>
              <c:numCache>
                <c:formatCode>General</c:formatCode>
                <c:ptCount val="42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Sheet1!$A$2:$A$43</c:f>
              <c:numCache>
                <c:formatCode>General</c:formatCode>
                <c:ptCount val="4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</c:numCache>
            </c:numRef>
          </c:cat>
          <c:val>
            <c:numRef>
              <c:f>Sheet1!$C$2:$C$43</c:f>
              <c:numCache>
                <c:formatCode>General</c:formatCode>
                <c:ptCount val="42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Sheet1!$A$2:$A$43</c:f>
              <c:numCache>
                <c:formatCode>General</c:formatCode>
                <c:ptCount val="4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</c:numCache>
            </c:numRef>
          </c:cat>
          <c:val>
            <c:numRef>
              <c:f>Sheet1!$D$2:$D$43</c:f>
              <c:numCache>
                <c:formatCode>General</c:formatCode>
                <c:ptCount val="42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Sheet1!$A$2:$A$43</c:f>
              <c:numCache>
                <c:formatCode>General</c:formatCode>
                <c:ptCount val="4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</c:numCache>
            </c:numRef>
          </c:cat>
          <c:val>
            <c:numRef>
              <c:f>Sheet1!$E$2:$E$43</c:f>
              <c:numCache>
                <c:formatCode>General</c:formatCode>
                <c:ptCount val="42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Sheet1!$A$2:$A$43</c:f>
              <c:numCache>
                <c:formatCode>General</c:formatCode>
                <c:ptCount val="4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</c:numCache>
            </c:numRef>
          </c:cat>
          <c:val>
            <c:numRef>
              <c:f>Sheet1!$F$2:$F$43</c:f>
              <c:numCache>
                <c:formatCode>General</c:formatCode>
                <c:ptCount val="42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Sheet1!$A$2:$A$43</c:f>
              <c:numCache>
                <c:formatCode>General</c:formatCode>
                <c:ptCount val="4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</c:numCache>
            </c:numRef>
          </c:cat>
          <c:val>
            <c:numRef>
              <c:f>Sheet1!$G$2:$G$43</c:f>
              <c:numCache>
                <c:formatCode>General</c:formatCode>
                <c:ptCount val="42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9979576"/>
        <c:axId val="-2090012392"/>
      </c:lineChart>
      <c:catAx>
        <c:axId val="-2089979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0012392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090012392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9979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192.0</c:v>
                </c:pt>
                <c:pt idx="1">
                  <c:v>150.0</c:v>
                </c:pt>
                <c:pt idx="2">
                  <c:v>181.0</c:v>
                </c:pt>
                <c:pt idx="4">
                  <c:v>217.0</c:v>
                </c:pt>
                <c:pt idx="5">
                  <c:v>352.0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330.0</c:v>
                </c:pt>
                <c:pt idx="1">
                  <c:v>210.0</c:v>
                </c:pt>
                <c:pt idx="2">
                  <c:v>210.0</c:v>
                </c:pt>
                <c:pt idx="3">
                  <c:v>320.0</c:v>
                </c:pt>
                <c:pt idx="4">
                  <c:v>255.0</c:v>
                </c:pt>
                <c:pt idx="5">
                  <c:v>349.0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4407832"/>
        <c:axId val="-2087360072"/>
      </c:barChart>
      <c:catAx>
        <c:axId val="-2094407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7360072"/>
        <c:crosses val="autoZero"/>
        <c:auto val="1"/>
        <c:lblAlgn val="ctr"/>
        <c:lblOffset val="100"/>
        <c:noMultiLvlLbl val="0"/>
      </c:catAx>
      <c:valAx>
        <c:axId val="-208736007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4407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9503432"/>
        <c:axId val="2128178856"/>
      </c:barChart>
      <c:catAx>
        <c:axId val="-20895034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28178856"/>
        <c:crosses val="autoZero"/>
        <c:auto val="1"/>
        <c:lblAlgn val="ctr"/>
        <c:lblOffset val="100"/>
        <c:noMultiLvlLbl val="0"/>
      </c:catAx>
      <c:valAx>
        <c:axId val="212817885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9503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2013-10-25T17:57:00Z</dcterms:created>
  <dcterms:modified xsi:type="dcterms:W3CDTF">2013-10-25T18:04:00Z</dcterms:modified>
</cp:coreProperties>
</file>