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515A0EC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342D66">
        <w:rPr>
          <w:sz w:val="38"/>
          <w:szCs w:val="38"/>
          <w:u w:val="single"/>
        </w:rPr>
        <w:t>2</w:t>
      </w:r>
      <w:r w:rsidR="00C550B9">
        <w:rPr>
          <w:sz w:val="38"/>
          <w:szCs w:val="38"/>
          <w:u w:val="single"/>
        </w:rPr>
        <w:t>:</w:t>
      </w:r>
      <w:r w:rsidR="00342D66">
        <w:rPr>
          <w:sz w:val="38"/>
          <w:szCs w:val="38"/>
          <w:u w:val="single"/>
        </w:rPr>
        <w:t xml:space="preserve"> Jan. 6-10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1F140C76" w:rsidR="00AA34A2" w:rsidRDefault="00A41159">
      <w:r>
        <w:rPr>
          <w:noProof/>
        </w:rPr>
        <w:drawing>
          <wp:inline distT="0" distB="0" distL="0" distR="0" wp14:anchorId="5F2EBE44" wp14:editId="7ED1B1C7">
            <wp:extent cx="9486900" cy="36068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7F11103B" w:rsidR="00B51354" w:rsidRPr="00AA2F1F" w:rsidRDefault="00B51354" w:rsidP="00E01DCE">
      <w:r>
        <w:t xml:space="preserve">  </w:t>
      </w:r>
      <w:r w:rsidR="00A41159">
        <w:rPr>
          <w:noProof/>
        </w:rPr>
        <w:drawing>
          <wp:inline distT="0" distB="0" distL="0" distR="0" wp14:anchorId="42509A48" wp14:editId="27918483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A41159">
        <w:rPr>
          <w:noProof/>
        </w:rPr>
        <w:drawing>
          <wp:inline distT="0" distB="0" distL="0" distR="0" wp14:anchorId="4CA8AEE7" wp14:editId="5F183028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0AEA"/>
    <w:rsid w:val="0033235B"/>
    <w:rsid w:val="003372C7"/>
    <w:rsid w:val="00337F96"/>
    <w:rsid w:val="00342D66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819C6"/>
    <w:rsid w:val="00790CFE"/>
    <w:rsid w:val="00804BCF"/>
    <w:rsid w:val="00816C6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E36E8"/>
    <w:rsid w:val="009F50EA"/>
    <w:rsid w:val="009F632B"/>
    <w:rsid w:val="00A41159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B743D"/>
    <w:rsid w:val="00CE16DC"/>
    <w:rsid w:val="00CF6216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331.0</c:v>
                </c:pt>
                <c:pt idx="1">
                  <c:v>343.0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5595800"/>
        <c:axId val="2146527112"/>
      </c:lineChart>
      <c:catAx>
        <c:axId val="2115595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6527112"/>
        <c:crosses val="autoZero"/>
        <c:auto val="1"/>
        <c:lblAlgn val="ctr"/>
        <c:lblOffset val="100"/>
        <c:noMultiLvlLbl val="0"/>
      </c:catAx>
      <c:valAx>
        <c:axId val="21465271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15595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249.0</c:v>
                </c:pt>
                <c:pt idx="1">
                  <c:v>149.0</c:v>
                </c:pt>
                <c:pt idx="2">
                  <c:v>188.0</c:v>
                </c:pt>
                <c:pt idx="3">
                  <c:v>215.0</c:v>
                </c:pt>
                <c:pt idx="4">
                  <c:v>192.0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338.0</c:v>
                </c:pt>
                <c:pt idx="2">
                  <c:v>223.0</c:v>
                </c:pt>
                <c:pt idx="3">
                  <c:v>360.0</c:v>
                </c:pt>
                <c:pt idx="4">
                  <c:v>203.0</c:v>
                </c:pt>
                <c:pt idx="5">
                  <c:v>381.0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748280"/>
        <c:axId val="2109064296"/>
      </c:barChart>
      <c:catAx>
        <c:axId val="2108748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9064296"/>
        <c:crosses val="autoZero"/>
        <c:auto val="1"/>
        <c:lblAlgn val="ctr"/>
        <c:lblOffset val="100"/>
        <c:noMultiLvlLbl val="0"/>
      </c:catAx>
      <c:valAx>
        <c:axId val="21090642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08748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249.0</c:v>
                </c:pt>
                <c:pt idx="1">
                  <c:v>149.0</c:v>
                </c:pt>
                <c:pt idx="2">
                  <c:v>188.0</c:v>
                </c:pt>
                <c:pt idx="3">
                  <c:v>215.0</c:v>
                </c:pt>
                <c:pt idx="4">
                  <c:v>188.0</c:v>
                </c:pt>
                <c:pt idx="5">
                  <c:v>337.0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337.0</c:v>
                </c:pt>
                <c:pt idx="1">
                  <c:v>190.0</c:v>
                </c:pt>
                <c:pt idx="2">
                  <c:v>223.0</c:v>
                </c:pt>
                <c:pt idx="3">
                  <c:v>360.0</c:v>
                </c:pt>
                <c:pt idx="4">
                  <c:v>215.0</c:v>
                </c:pt>
                <c:pt idx="5">
                  <c:v>387.0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9331144"/>
        <c:axId val="2108769816"/>
      </c:barChart>
      <c:catAx>
        <c:axId val="2109331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08769816"/>
        <c:crosses val="autoZero"/>
        <c:auto val="1"/>
        <c:lblAlgn val="ctr"/>
        <c:lblOffset val="100"/>
        <c:noMultiLvlLbl val="0"/>
      </c:catAx>
      <c:valAx>
        <c:axId val="210876981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9331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8</cp:revision>
  <dcterms:created xsi:type="dcterms:W3CDTF">2014-01-10T17:56:00Z</dcterms:created>
  <dcterms:modified xsi:type="dcterms:W3CDTF">2014-04-28T19:35:00Z</dcterms:modified>
</cp:coreProperties>
</file>