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3F0C7A5D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B63E6">
        <w:rPr>
          <w:sz w:val="38"/>
          <w:szCs w:val="38"/>
          <w:u w:val="single"/>
        </w:rPr>
        <w:t>5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7B63E6">
        <w:rPr>
          <w:sz w:val="38"/>
          <w:szCs w:val="38"/>
          <w:u w:val="single"/>
        </w:rPr>
        <w:t>Jan 26-30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446745E4" w:rsidR="00AA34A2" w:rsidRDefault="007B63E6">
      <w:r>
        <w:rPr>
          <w:noProof/>
        </w:rPr>
        <w:drawing>
          <wp:inline distT="0" distB="0" distL="0" distR="0" wp14:anchorId="48F10DA6" wp14:editId="370C3655">
            <wp:extent cx="9601200" cy="36068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10F3A2D6" w:rsidR="00B51354" w:rsidRPr="00AA2F1F" w:rsidRDefault="00B51354" w:rsidP="00E01DCE">
      <w:r>
        <w:t xml:space="preserve">  </w:t>
      </w:r>
      <w:r w:rsidR="007B63E6">
        <w:rPr>
          <w:noProof/>
        </w:rPr>
        <w:drawing>
          <wp:inline distT="0" distB="0" distL="0" distR="0" wp14:anchorId="08BA4939" wp14:editId="6EC2C88F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r w:rsidR="007B63E6">
        <w:rPr>
          <w:noProof/>
        </w:rPr>
        <w:drawing>
          <wp:inline distT="0" distB="0" distL="0" distR="0" wp14:anchorId="6DBAB279" wp14:editId="6CF2FD8E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224B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819C6"/>
    <w:rsid w:val="00790CFE"/>
    <w:rsid w:val="007923FB"/>
    <w:rsid w:val="007B63E6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62DC3"/>
    <w:rsid w:val="00E85525"/>
    <w:rsid w:val="00EA04E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3972024"/>
        <c:axId val="2138169640"/>
      </c:lineChart>
      <c:catAx>
        <c:axId val="2133972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38169640"/>
        <c:crosses val="autoZero"/>
        <c:auto val="1"/>
        <c:lblAlgn val="ctr"/>
        <c:lblOffset val="100"/>
        <c:noMultiLvlLbl val="0"/>
      </c:catAx>
      <c:valAx>
        <c:axId val="21381696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339720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268.0</c:v>
                </c:pt>
                <c:pt idx="1">
                  <c:v>126.0</c:v>
                </c:pt>
                <c:pt idx="2">
                  <c:v>200.0</c:v>
                </c:pt>
                <c:pt idx="4">
                  <c:v>192.0</c:v>
                </c:pt>
                <c:pt idx="5">
                  <c:v>325.0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235.0</c:v>
                </c:pt>
                <c:pt idx="1">
                  <c:v>149.0</c:v>
                </c:pt>
                <c:pt idx="2">
                  <c:v>182.0</c:v>
                </c:pt>
                <c:pt idx="3">
                  <c:v>188.0</c:v>
                </c:pt>
                <c:pt idx="4">
                  <c:v>167.0</c:v>
                </c:pt>
                <c:pt idx="5">
                  <c:v>354.0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4651416"/>
        <c:axId val="2143510344"/>
      </c:barChart>
      <c:catAx>
        <c:axId val="21446514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43510344"/>
        <c:crosses val="autoZero"/>
        <c:auto val="1"/>
        <c:lblAlgn val="ctr"/>
        <c:lblOffset val="100"/>
        <c:noMultiLvlLbl val="0"/>
      </c:catAx>
      <c:valAx>
        <c:axId val="214351034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446514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257.0</c:v>
                </c:pt>
                <c:pt idx="1">
                  <c:v>126.0</c:v>
                </c:pt>
                <c:pt idx="2">
                  <c:v>182.0</c:v>
                </c:pt>
                <c:pt idx="4">
                  <c:v>174.0</c:v>
                </c:pt>
                <c:pt idx="5">
                  <c:v>301.0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251.0</c:v>
                </c:pt>
                <c:pt idx="1">
                  <c:v>149.0</c:v>
                </c:pt>
                <c:pt idx="2">
                  <c:v>193.0</c:v>
                </c:pt>
                <c:pt idx="3">
                  <c:v>203.0</c:v>
                </c:pt>
                <c:pt idx="4">
                  <c:v>177.0</c:v>
                </c:pt>
                <c:pt idx="5">
                  <c:v>349.0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8990600"/>
        <c:axId val="2138995336"/>
      </c:barChart>
      <c:catAx>
        <c:axId val="2138990600"/>
        <c:scaling>
          <c:orientation val="minMax"/>
        </c:scaling>
        <c:delete val="0"/>
        <c:axPos val="b"/>
        <c:majorTickMark val="out"/>
        <c:minorTickMark val="none"/>
        <c:tickLblPos val="nextTo"/>
        <c:crossAx val="2138995336"/>
        <c:crosses val="autoZero"/>
        <c:auto val="1"/>
        <c:lblAlgn val="ctr"/>
        <c:lblOffset val="100"/>
        <c:noMultiLvlLbl val="0"/>
      </c:catAx>
      <c:valAx>
        <c:axId val="213899533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8990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2015-01-30T21:26:00Z</dcterms:created>
  <dcterms:modified xsi:type="dcterms:W3CDTF">2015-01-30T21:26:00Z</dcterms:modified>
</cp:coreProperties>
</file>