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54E924B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F1AD1">
        <w:rPr>
          <w:sz w:val="38"/>
          <w:szCs w:val="38"/>
          <w:u w:val="single"/>
        </w:rPr>
        <w:t>30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5F1AD1">
        <w:rPr>
          <w:sz w:val="38"/>
          <w:szCs w:val="38"/>
          <w:u w:val="single"/>
        </w:rPr>
        <w:t>July 18-22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74077451" w:rsidR="00AA34A2" w:rsidRDefault="00053D65">
      <w:r>
        <w:rPr>
          <w:noProof/>
        </w:rPr>
        <w:drawing>
          <wp:inline distT="0" distB="0" distL="0" distR="0" wp14:anchorId="5D062B74" wp14:editId="7866231D">
            <wp:extent cx="9601200" cy="3723640"/>
            <wp:effectExtent l="0" t="0" r="0" b="101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52D89D8C" w:rsidR="00B51354" w:rsidRPr="00AA2F1F" w:rsidRDefault="00B51354" w:rsidP="00E01DCE">
      <w:r>
        <w:t xml:space="preserve">   </w:t>
      </w:r>
      <w:r w:rsidR="00053D65">
        <w:rPr>
          <w:noProof/>
        </w:rPr>
        <w:drawing>
          <wp:inline distT="0" distB="0" distL="0" distR="0" wp14:anchorId="3520E50F" wp14:editId="1E91427C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053D65">
        <w:rPr>
          <w:noProof/>
        </w:rPr>
        <w:drawing>
          <wp:inline distT="0" distB="0" distL="0" distR="0" wp14:anchorId="5B20F261" wp14:editId="4A8B293A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3D65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7B40AE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51354"/>
    <w:rsid w:val="00B5573C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46422704"/>
        <c:axId val="-801491888"/>
      </c:lineChart>
      <c:catAx>
        <c:axId val="-846422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01491888"/>
        <c:crosses val="autoZero"/>
        <c:auto val="1"/>
        <c:lblAlgn val="ctr"/>
        <c:lblOffset val="100"/>
        <c:noMultiLvlLbl val="0"/>
      </c:catAx>
      <c:valAx>
        <c:axId val="-801491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46422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241.0</c:v>
                </c:pt>
                <c:pt idx="1">
                  <c:v>165.0</c:v>
                </c:pt>
                <c:pt idx="2">
                  <c:v>152.0</c:v>
                </c:pt>
                <c:pt idx="3">
                  <c:v>290.0</c:v>
                </c:pt>
                <c:pt idx="5">
                  <c:v>362.0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384.0</c:v>
                </c:pt>
                <c:pt idx="1">
                  <c:v>156.0</c:v>
                </c:pt>
                <c:pt idx="2">
                  <c:v>161.0</c:v>
                </c:pt>
                <c:pt idx="3">
                  <c:v>285.0</c:v>
                </c:pt>
                <c:pt idx="4">
                  <c:v>180.0</c:v>
                </c:pt>
                <c:pt idx="5">
                  <c:v>382.0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9065328"/>
        <c:axId val="-846945088"/>
      </c:barChart>
      <c:catAx>
        <c:axId val="-799065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846945088"/>
        <c:crosses val="autoZero"/>
        <c:auto val="1"/>
        <c:lblAlgn val="ctr"/>
        <c:lblOffset val="100"/>
        <c:noMultiLvlLbl val="0"/>
      </c:catAx>
      <c:valAx>
        <c:axId val="-84694508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799065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198.0</c:v>
                </c:pt>
                <c:pt idx="2">
                  <c:v>171.0</c:v>
                </c:pt>
                <c:pt idx="3">
                  <c:v>281.0</c:v>
                </c:pt>
                <c:pt idx="4">
                  <c:v>211.0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304.0</c:v>
                </c:pt>
                <c:pt idx="1">
                  <c:v>152.0</c:v>
                </c:pt>
                <c:pt idx="2">
                  <c:v>172.0</c:v>
                </c:pt>
                <c:pt idx="3">
                  <c:v>255.0</c:v>
                </c:pt>
                <c:pt idx="4">
                  <c:v>181.0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11838384"/>
        <c:axId val="-804487760"/>
      </c:barChart>
      <c:catAx>
        <c:axId val="-81183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04487760"/>
        <c:crosses val="autoZero"/>
        <c:auto val="1"/>
        <c:lblAlgn val="ctr"/>
        <c:lblOffset val="100"/>
        <c:noMultiLvlLbl val="0"/>
      </c:catAx>
      <c:valAx>
        <c:axId val="-80448776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11838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2016-08-02T20:11:00Z</dcterms:created>
  <dcterms:modified xsi:type="dcterms:W3CDTF">2016-08-30T16:52:00Z</dcterms:modified>
</cp:coreProperties>
</file>